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549B" w:rsidRDefault="00EF00D2">
      <w:r>
        <w:rPr>
          <w:noProof/>
        </w:rPr>
        <w:drawing>
          <wp:inline distT="0" distB="0" distL="0" distR="0">
            <wp:extent cx="6117518" cy="8663940"/>
            <wp:effectExtent l="19050" t="0" r="0" b="0"/>
            <wp:docPr id="1" name="圖片 1" descr="C:\Users\New\Desktop\1109葉秉成\附件.171108 專題演講海報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ew\Desktop\1109葉秉成\附件.171108 專題演講海報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9276" cy="8666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9549B" w:rsidSect="00EF00D2">
      <w:pgSz w:w="11906" w:h="16838"/>
      <w:pgMar w:top="1440" w:right="1134" w:bottom="1440" w:left="1134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F00D2"/>
    <w:rsid w:val="00D7244B"/>
    <w:rsid w:val="00D9549B"/>
    <w:rsid w:val="00EF00D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549B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F00D2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EF00D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New</cp:lastModifiedBy>
  <cp:revision>1</cp:revision>
  <dcterms:created xsi:type="dcterms:W3CDTF">2017-10-13T09:45:00Z</dcterms:created>
  <dcterms:modified xsi:type="dcterms:W3CDTF">2017-10-13T09:48:00Z</dcterms:modified>
</cp:coreProperties>
</file>